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sz w:val="24"/>
          <w:szCs w:val="24"/>
          <w:u w:val="single"/>
        </w:rPr>
      </w:pPr>
      <w:r>
        <w:rPr>
          <w:rFonts w:ascii="Times New Roman" w:hAnsi="Times New Roman"/>
          <w:b w:val="1"/>
          <w:bCs w:val="1"/>
          <w:sz w:val="24"/>
          <w:szCs w:val="24"/>
          <w:u w:val="single"/>
          <w:rtl w:val="0"/>
          <w:lang w:val="en-US"/>
        </w:rPr>
        <w:t>The Arthur Terry Formula 24 Racing Team and Rotary Club of Sutton Coldfield Vesey collaborate to lend a hand to the NHS</w:t>
      </w:r>
    </w:p>
    <w:p>
      <w:pPr>
        <w:pStyle w:val="Body"/>
        <w:jc w:val="center"/>
        <w:rPr>
          <w:b w:val="1"/>
          <w:bCs w:val="1"/>
          <w:u w:val="single"/>
        </w:rPr>
      </w:pPr>
    </w:p>
    <w:p>
      <w:pPr>
        <w:pStyle w:val="Body"/>
        <w:jc w:val="both"/>
      </w:pPr>
      <w:r>
        <w:rPr>
          <w:rtl w:val="0"/>
          <w:lang w:val="en-US"/>
        </w:rPr>
        <w:t>Following in the footsteps of many National engineering and manufacturing organisations, the Arthur Terry Greenpower F24 Racing Team, in collaboration with the Rotary Club of Sutton Coldfield Vesey, have been adapting their skills and resources to make much needed PPE for the NHS.</w:t>
      </w:r>
    </w:p>
    <w:p>
      <w:pPr>
        <w:pStyle w:val="Body"/>
        <w:jc w:val="both"/>
      </w:pPr>
      <w:r>
        <w:rPr>
          <w:rtl w:val="0"/>
          <w:lang w:val="en-US"/>
        </w:rPr>
        <w:t>Sixth former and senior Greenpower team member, Archie Delacroix-Humphreys, who has gained all three AQA Greenpower Certificates in Design, Manufacturing and Systems, spotted a suitable design for Ear Guards on a website and suggested that the Greenpower team</w:t>
      </w:r>
      <w:r>
        <w:rPr>
          <w:rtl w:val="1"/>
        </w:rPr>
        <w:t>’</w:t>
      </w:r>
      <w:r>
        <w:rPr>
          <w:rtl w:val="0"/>
          <w:lang w:val="en-US"/>
        </w:rPr>
        <w:t>s 3D printer, which was then lying idle due to the school Covid 19 closure , could be put to good use making these PPE Ear Guards.  The Ear Guards fasten around the back of the wearer</w:t>
      </w:r>
      <w:r>
        <w:rPr>
          <w:rtl w:val="1"/>
        </w:rPr>
        <w:t>’</w:t>
      </w:r>
      <w:r>
        <w:rPr>
          <w:rtl w:val="0"/>
          <w:lang w:val="en-US"/>
        </w:rPr>
        <w:t>s head attached to the face mask elastic.  They keep the elastic away from the backs of the ears of the wearer so stopping uncomfortable sores developing.  Our amazing NHS are working in hot and exhausting conditions and the personal protective equipment is difficult to wear.  Many NHS staff have reported developing sores from the PPE.</w:t>
      </w:r>
    </w:p>
    <w:p>
      <w:pPr>
        <w:pStyle w:val="Body"/>
        <w:jc w:val="both"/>
      </w:pPr>
      <w:r>
        <w:rPr>
          <w:rtl w:val="0"/>
          <w:lang w:val="en-US"/>
        </w:rPr>
        <w:t>The 3D printer and PLA required to make the Ear Guards was very generously funded by regular Greenpower team supporter,  the Rotary Club of Sutton Coldfield Vesey, who are incredibly pleased with the use to which the printer is currently being put.</w:t>
      </w:r>
    </w:p>
    <w:p>
      <w:pPr>
        <w:pStyle w:val="Body"/>
        <w:jc w:val="both"/>
      </w:pPr>
      <w:r>
        <w:rPr>
          <w:rtl w:val="0"/>
          <w:lang w:val="en-US"/>
        </w:rPr>
        <w:t>Due to the ongoing Covid 19 issue, students are not permitted onto the school site and so Mr Batty has been going into school and has worked tirelessly to print off batches of the Ear Guards for Archie to collect, while maintaining social distancing rules, and deliver to Good Hope Hospital.</w:t>
      </w:r>
    </w:p>
    <w:p>
      <w:pPr>
        <w:pStyle w:val="Body"/>
        <w:jc w:val="both"/>
      </w:pPr>
      <w:r>
        <w:rPr>
          <w:rtl w:val="0"/>
          <w:lang w:val="en-US"/>
        </w:rPr>
        <w:t>The Senior Sister in the Accident and Emergency Department who has been receiving and distributing the Ear Guards has praised the work of the Greenpower Team.</w:t>
      </w:r>
    </w:p>
    <w:p>
      <w:pPr>
        <w:pStyle w:val="Body"/>
        <w:spacing w:after="0" w:line="240" w:lineRule="auto"/>
        <w:jc w:val="both"/>
      </w:pPr>
      <w:r>
        <w:rPr>
          <w:rtl w:val="0"/>
          <w:lang w:val="fr-FR"/>
        </w:rPr>
        <w:t>By Archie Delacroix-Humphreys</w:t>
      </w:r>
    </w:p>
    <w:p>
      <w:pPr>
        <w:pStyle w:val="Body"/>
        <w:spacing w:after="0" w:line="240" w:lineRule="auto"/>
        <w:jc w:val="both"/>
      </w:pPr>
      <w:r>
        <w:rPr>
          <w:rtl w:val="0"/>
          <w:lang w:val="en-US"/>
        </w:rPr>
        <w:t>Sixth Form</w:t>
      </w:r>
    </w:p>
    <w:p>
      <w:pPr>
        <w:pStyle w:val="Body"/>
        <w:spacing w:after="0" w:line="240" w:lineRule="auto"/>
        <w:jc w:val="both"/>
      </w:pPr>
      <w:r>
        <w:rPr>
          <w:rtl w:val="0"/>
          <w:lang w:val="en-US"/>
        </w:rPr>
        <w:t>The Arthur Terry School</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